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6B" w:rsidRPr="00F8696B" w:rsidRDefault="000A7D8B" w:rsidP="00F8696B">
      <w:pPr>
        <w:pStyle w:val="a3"/>
        <w:tabs>
          <w:tab w:val="left" w:pos="5620"/>
        </w:tabs>
        <w:jc w:val="center"/>
        <w:rPr>
          <w:b/>
          <w:szCs w:val="28"/>
        </w:rPr>
      </w:pPr>
      <w:r w:rsidRPr="000A7D8B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5" o:spid="_x0000_s1027" type="#_x0000_t75" alt="герб Н,Б" style="position:absolute;left:0;text-align:left;margin-left:216.4pt;margin-top:-19.9pt;width:50.4pt;height:64.8pt;z-index:1;visibility:visible" o:allowincell="f">
            <v:imagedata r:id="rId8" o:title="герб Н,Б"/>
            <w10:wrap type="topAndBottom"/>
          </v:shape>
        </w:pict>
      </w:r>
      <w:r w:rsidR="00F8696B" w:rsidRPr="00F8696B">
        <w:rPr>
          <w:b/>
          <w:szCs w:val="28"/>
        </w:rPr>
        <w:t>МУНИЦИПАЛЬНОЕ СОБРАНИЕ</w:t>
      </w:r>
    </w:p>
    <w:p w:rsidR="00F8696B" w:rsidRPr="00F8696B" w:rsidRDefault="00F8696B" w:rsidP="00F8696B">
      <w:pPr>
        <w:jc w:val="center"/>
        <w:rPr>
          <w:b/>
          <w:sz w:val="28"/>
          <w:szCs w:val="28"/>
        </w:rPr>
      </w:pPr>
      <w:r w:rsidRPr="00F8696B">
        <w:rPr>
          <w:b/>
          <w:sz w:val="28"/>
          <w:szCs w:val="28"/>
        </w:rPr>
        <w:t xml:space="preserve">НОВОБУРАССКОГО МУНИЦИПАЛЬНОГО РАЙОНА </w:t>
      </w:r>
    </w:p>
    <w:p w:rsidR="00F8696B" w:rsidRPr="00F8696B" w:rsidRDefault="00F8696B" w:rsidP="00F8696B">
      <w:pPr>
        <w:jc w:val="center"/>
        <w:rPr>
          <w:b/>
          <w:sz w:val="28"/>
          <w:szCs w:val="28"/>
        </w:rPr>
      </w:pPr>
      <w:r w:rsidRPr="00F8696B">
        <w:rPr>
          <w:b/>
          <w:sz w:val="28"/>
          <w:szCs w:val="28"/>
        </w:rPr>
        <w:t xml:space="preserve"> САРАТОВСКОЙ ОБЛАСТИ</w:t>
      </w:r>
    </w:p>
    <w:p w:rsidR="00F8696B" w:rsidRPr="00F8696B" w:rsidRDefault="00F8696B" w:rsidP="00F8696B">
      <w:pPr>
        <w:jc w:val="center"/>
        <w:rPr>
          <w:sz w:val="28"/>
          <w:szCs w:val="28"/>
        </w:rPr>
      </w:pPr>
    </w:p>
    <w:p w:rsidR="00F8696B" w:rsidRPr="00F8696B" w:rsidRDefault="00F8696B" w:rsidP="00F8696B">
      <w:pPr>
        <w:pStyle w:val="ConsTitle"/>
        <w:widowControl/>
        <w:tabs>
          <w:tab w:val="left" w:pos="306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8696B">
        <w:rPr>
          <w:rFonts w:ascii="Times New Roman" w:hAnsi="Times New Roman" w:cs="Times New Roman"/>
          <w:sz w:val="28"/>
          <w:szCs w:val="28"/>
        </w:rPr>
        <w:t>РЕШЕНИЕ</w:t>
      </w:r>
    </w:p>
    <w:p w:rsidR="00E969D0" w:rsidRDefault="00E236DF" w:rsidP="00F8696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F8696B" w:rsidRPr="00F8696B">
        <w:rPr>
          <w:rFonts w:ascii="Times New Roman" w:hAnsi="Times New Roman" w:cs="Times New Roman"/>
          <w:sz w:val="28"/>
          <w:szCs w:val="28"/>
        </w:rPr>
        <w:t xml:space="preserve"> декабря 2010 года № </w:t>
      </w:r>
      <w:r>
        <w:rPr>
          <w:rFonts w:ascii="Times New Roman" w:hAnsi="Times New Roman" w:cs="Times New Roman"/>
          <w:sz w:val="28"/>
          <w:szCs w:val="28"/>
        </w:rPr>
        <w:t>559</w:t>
      </w:r>
    </w:p>
    <w:p w:rsidR="00E236DF" w:rsidRDefault="00E236DF" w:rsidP="00F8696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969D0" w:rsidRDefault="00E969D0" w:rsidP="00F8696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переч</w:t>
      </w:r>
      <w:r w:rsidRPr="00E969D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E969D0">
        <w:rPr>
          <w:rFonts w:ascii="Times New Roman" w:hAnsi="Times New Roman" w:cs="Times New Roman"/>
          <w:sz w:val="28"/>
          <w:szCs w:val="28"/>
        </w:rPr>
        <w:t xml:space="preserve"> платных услуг по муниципальному учреждению «Социально-культурное объединение» Управления культуры и кино </w:t>
      </w:r>
    </w:p>
    <w:p w:rsidR="00E969D0" w:rsidRPr="00E969D0" w:rsidRDefault="00E969D0" w:rsidP="00F8696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E969D0">
        <w:rPr>
          <w:rFonts w:ascii="Times New Roman" w:hAnsi="Times New Roman" w:cs="Times New Roman"/>
          <w:sz w:val="28"/>
          <w:szCs w:val="28"/>
        </w:rPr>
        <w:t>на 2011 год</w:t>
      </w:r>
    </w:p>
    <w:p w:rsidR="00F8696B" w:rsidRDefault="00E77B31" w:rsidP="00747B8E">
      <w:pPr>
        <w:jc w:val="both"/>
        <w:rPr>
          <w:sz w:val="28"/>
          <w:szCs w:val="28"/>
        </w:rPr>
      </w:pPr>
      <w:r w:rsidRPr="00F8696B">
        <w:rPr>
          <w:sz w:val="28"/>
          <w:szCs w:val="28"/>
        </w:rPr>
        <w:tab/>
      </w:r>
    </w:p>
    <w:p w:rsidR="00E77B31" w:rsidRDefault="00727FF1" w:rsidP="00303B0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</w:t>
      </w:r>
      <w:r w:rsidR="006F1EDE">
        <w:rPr>
          <w:sz w:val="28"/>
          <w:szCs w:val="28"/>
        </w:rPr>
        <w:t>с пунктом 6 статьи 20</w:t>
      </w:r>
      <w:r>
        <w:rPr>
          <w:sz w:val="28"/>
          <w:szCs w:val="28"/>
        </w:rPr>
        <w:t xml:space="preserve"> </w:t>
      </w:r>
      <w:r w:rsidR="00303B0C">
        <w:rPr>
          <w:sz w:val="28"/>
          <w:szCs w:val="28"/>
        </w:rPr>
        <w:t>Устава Новобурасского муниципального района Саратовской области:</w:t>
      </w:r>
      <w:r w:rsidR="00303B0C" w:rsidRPr="00F8696B">
        <w:rPr>
          <w:sz w:val="28"/>
          <w:szCs w:val="28"/>
        </w:rPr>
        <w:t xml:space="preserve"> </w:t>
      </w:r>
    </w:p>
    <w:p w:rsidR="009F0E8C" w:rsidRPr="00F8696B" w:rsidRDefault="009F0E8C" w:rsidP="00747B8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Собрание решило:</w:t>
      </w:r>
    </w:p>
    <w:p w:rsidR="00303B0C" w:rsidRDefault="00303B0C" w:rsidP="00303B0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1.У</w:t>
      </w:r>
      <w:r w:rsidRPr="00F8696B">
        <w:rPr>
          <w:sz w:val="28"/>
          <w:szCs w:val="28"/>
        </w:rPr>
        <w:t>твердить перечень платных услуг по муниципальному учреждению «Социально-культурное объединение»</w:t>
      </w:r>
      <w:r w:rsidRPr="00303B0C">
        <w:rPr>
          <w:sz w:val="28"/>
          <w:szCs w:val="28"/>
        </w:rPr>
        <w:t xml:space="preserve"> </w:t>
      </w:r>
      <w:r w:rsidRPr="00F8696B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F8696B">
        <w:rPr>
          <w:sz w:val="28"/>
          <w:szCs w:val="28"/>
        </w:rPr>
        <w:t xml:space="preserve"> культуры и кино </w:t>
      </w:r>
      <w:r w:rsidRPr="00303B0C">
        <w:rPr>
          <w:sz w:val="28"/>
          <w:szCs w:val="28"/>
        </w:rPr>
        <w:t>на 2011 год</w:t>
      </w:r>
      <w:r w:rsidRPr="00F8696B">
        <w:rPr>
          <w:sz w:val="28"/>
          <w:szCs w:val="28"/>
        </w:rPr>
        <w:t xml:space="preserve"> по следующим подразделениям: </w:t>
      </w:r>
    </w:p>
    <w:p w:rsidR="00E47E78" w:rsidRPr="00F8696B" w:rsidRDefault="00E47E78" w:rsidP="00747B8E">
      <w:pPr>
        <w:ind w:left="720"/>
        <w:jc w:val="both"/>
        <w:rPr>
          <w:b/>
          <w:sz w:val="28"/>
          <w:szCs w:val="28"/>
        </w:rPr>
      </w:pP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  <w:u w:val="single"/>
        </w:rPr>
        <w:t>По Дому кино: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киновидеопоказ: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в рабочем поселке</w:t>
      </w:r>
      <w:r w:rsidRPr="00234C54">
        <w:rPr>
          <w:sz w:val="28"/>
          <w:szCs w:val="28"/>
        </w:rPr>
        <w:tab/>
        <w:t>–  детский сеанс – 7 руб.;</w:t>
      </w:r>
    </w:p>
    <w:p w:rsidR="00234C54" w:rsidRPr="00234C54" w:rsidRDefault="00234C54" w:rsidP="00234C54">
      <w:pPr>
        <w:ind w:left="2880" w:firstLine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взрослый сеанс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селе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4C54">
        <w:rPr>
          <w:sz w:val="28"/>
          <w:szCs w:val="28"/>
        </w:rPr>
        <w:t>- детский сеанс – 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4C5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34C54">
        <w:rPr>
          <w:sz w:val="28"/>
          <w:szCs w:val="28"/>
        </w:rPr>
        <w:t>- взрослый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демонстрация новых фильмов на договорной основе с киновидеоцентром – 20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районному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 танцы – 25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40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концертные программы  – 50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Белоярскому 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20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концертные программы – 10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Бурасскому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20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Ириновскому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20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концертные программы – 10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Лоховскому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 танцы - 10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lastRenderedPageBreak/>
        <w:t>- танцы в праздничные дни – 15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Марьино-Лашминскому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15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Тёпловскому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20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25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Аряшскому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- 20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Динамовскому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20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Елшанскому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15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Леляевскому сельскому Дому культуры: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15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Малоозёрскому сельскому клубу: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15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Подснежненскому сельскому клубу: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15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Чернышевскому сельскому клубу: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20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Гремяченскому сельскому клубу: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20 руб.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Кутьинскому сельскому клубу: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15 руб.;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в праздничные дни – 20 руб.</w:t>
      </w:r>
    </w:p>
    <w:p w:rsidR="00234C54" w:rsidRPr="00234C54" w:rsidRDefault="00234C54" w:rsidP="00234C54">
      <w:pPr>
        <w:ind w:left="720"/>
        <w:jc w:val="both"/>
        <w:rPr>
          <w:sz w:val="28"/>
          <w:szCs w:val="28"/>
          <w:u w:val="single"/>
        </w:rPr>
      </w:pPr>
      <w:r w:rsidRPr="00234C54">
        <w:rPr>
          <w:sz w:val="28"/>
          <w:szCs w:val="28"/>
          <w:u w:val="single"/>
        </w:rPr>
        <w:t>По Радищевскому сельскому клубу:</w:t>
      </w:r>
    </w:p>
    <w:p w:rsidR="00234C54" w:rsidRPr="00234C54" w:rsidRDefault="00234C54" w:rsidP="00234C54">
      <w:pPr>
        <w:ind w:firstLine="720"/>
        <w:jc w:val="both"/>
        <w:rPr>
          <w:sz w:val="28"/>
          <w:szCs w:val="28"/>
        </w:rPr>
      </w:pPr>
      <w:r w:rsidRPr="00234C54">
        <w:rPr>
          <w:sz w:val="28"/>
          <w:szCs w:val="28"/>
        </w:rPr>
        <w:t>- танцы – 10 руб.;</w:t>
      </w:r>
    </w:p>
    <w:p w:rsidR="00234C54" w:rsidRDefault="00234C54" w:rsidP="00234C54">
      <w:pPr>
        <w:ind w:left="720"/>
        <w:jc w:val="both"/>
        <w:rPr>
          <w:color w:val="000080"/>
          <w:sz w:val="22"/>
          <w:szCs w:val="22"/>
        </w:rPr>
      </w:pPr>
      <w:r w:rsidRPr="00234C54">
        <w:rPr>
          <w:sz w:val="28"/>
          <w:szCs w:val="28"/>
        </w:rPr>
        <w:t>- танцы в праздничные дни – 15 руб</w:t>
      </w:r>
      <w:r>
        <w:rPr>
          <w:color w:val="000080"/>
          <w:sz w:val="22"/>
          <w:szCs w:val="22"/>
        </w:rPr>
        <w:t>.</w:t>
      </w:r>
    </w:p>
    <w:p w:rsidR="009F0E8C" w:rsidRDefault="009F0E8C" w:rsidP="00AA31F4">
      <w:pPr>
        <w:ind w:firstLine="720"/>
        <w:jc w:val="both"/>
        <w:rPr>
          <w:sz w:val="28"/>
          <w:szCs w:val="28"/>
        </w:rPr>
      </w:pPr>
    </w:p>
    <w:p w:rsidR="00234C54" w:rsidRDefault="00234C54" w:rsidP="00AA31F4">
      <w:pPr>
        <w:ind w:firstLine="720"/>
        <w:jc w:val="both"/>
        <w:rPr>
          <w:sz w:val="28"/>
          <w:szCs w:val="28"/>
        </w:rPr>
      </w:pPr>
    </w:p>
    <w:p w:rsidR="00234C54" w:rsidRDefault="00234C54" w:rsidP="00AA31F4">
      <w:pPr>
        <w:ind w:firstLine="720"/>
        <w:jc w:val="both"/>
        <w:rPr>
          <w:sz w:val="28"/>
          <w:szCs w:val="28"/>
        </w:rPr>
      </w:pPr>
    </w:p>
    <w:p w:rsidR="00E77B31" w:rsidRPr="00F8696B" w:rsidRDefault="00CE5D84" w:rsidP="00AA31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А.М.Рябов</w:t>
      </w:r>
    </w:p>
    <w:sectPr w:rsidR="00E77B31" w:rsidRPr="00F8696B" w:rsidSect="00E038B0">
      <w:headerReference w:type="even" r:id="rId9"/>
      <w:headerReference w:type="default" r:id="rId10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C3A" w:rsidRDefault="00122C3A">
      <w:r>
        <w:separator/>
      </w:r>
    </w:p>
  </w:endnote>
  <w:endnote w:type="continuationSeparator" w:id="1">
    <w:p w:rsidR="00122C3A" w:rsidRDefault="00122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C3A" w:rsidRDefault="00122C3A">
      <w:r>
        <w:separator/>
      </w:r>
    </w:p>
  </w:footnote>
  <w:footnote w:type="continuationSeparator" w:id="1">
    <w:p w:rsidR="00122C3A" w:rsidRDefault="00122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B31" w:rsidRDefault="000A7D8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B3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7B31">
      <w:rPr>
        <w:rStyle w:val="a7"/>
        <w:noProof/>
      </w:rPr>
      <w:t>1</w:t>
    </w:r>
    <w:r>
      <w:rPr>
        <w:rStyle w:val="a7"/>
      </w:rPr>
      <w:fldChar w:fldCharType="end"/>
    </w:r>
  </w:p>
  <w:p w:rsidR="00E77B31" w:rsidRDefault="00E77B31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B31" w:rsidRDefault="00E77B3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4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C962AC"/>
    <w:multiLevelType w:val="singleLevel"/>
    <w:tmpl w:val="45C0629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0EC559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271B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19625A2"/>
    <w:multiLevelType w:val="singleLevel"/>
    <w:tmpl w:val="C3E2414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58B7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6177892"/>
    <w:multiLevelType w:val="singleLevel"/>
    <w:tmpl w:val="70EC82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7B91E47"/>
    <w:multiLevelType w:val="singleLevel"/>
    <w:tmpl w:val="752A45F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C935020"/>
    <w:multiLevelType w:val="singleLevel"/>
    <w:tmpl w:val="69D6C7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>
    <w:nsid w:val="357B00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3AF54AA"/>
    <w:multiLevelType w:val="singleLevel"/>
    <w:tmpl w:val="A79C7D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44A71039"/>
    <w:multiLevelType w:val="hybridMultilevel"/>
    <w:tmpl w:val="E72AEED6"/>
    <w:lvl w:ilvl="0" w:tplc="2F0EA6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5D28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B361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EC82097"/>
    <w:multiLevelType w:val="singleLevel"/>
    <w:tmpl w:val="DA163C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14912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5DE69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670559F"/>
    <w:multiLevelType w:val="singleLevel"/>
    <w:tmpl w:val="EEC0D4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5E0A7EC7"/>
    <w:multiLevelType w:val="singleLevel"/>
    <w:tmpl w:val="D45411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652E6DB6"/>
    <w:multiLevelType w:val="singleLevel"/>
    <w:tmpl w:val="3A901B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B1020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9847F20"/>
    <w:multiLevelType w:val="hybridMultilevel"/>
    <w:tmpl w:val="97CC06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ABF484E"/>
    <w:multiLevelType w:val="hybridMultilevel"/>
    <w:tmpl w:val="30104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51F4D"/>
    <w:multiLevelType w:val="singleLevel"/>
    <w:tmpl w:val="F0FCB5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6"/>
  </w:num>
  <w:num w:numId="4">
    <w:abstractNumId w:val="3"/>
  </w:num>
  <w:num w:numId="5">
    <w:abstractNumId w:val="12"/>
  </w:num>
  <w:num w:numId="6">
    <w:abstractNumId w:val="2"/>
  </w:num>
  <w:num w:numId="7">
    <w:abstractNumId w:val="0"/>
  </w:num>
  <w:num w:numId="8">
    <w:abstractNumId w:val="9"/>
  </w:num>
  <w:num w:numId="9">
    <w:abstractNumId w:val="13"/>
  </w:num>
  <w:num w:numId="10">
    <w:abstractNumId w:val="23"/>
  </w:num>
  <w:num w:numId="11">
    <w:abstractNumId w:val="17"/>
  </w:num>
  <w:num w:numId="12">
    <w:abstractNumId w:val="8"/>
  </w:num>
  <w:num w:numId="13">
    <w:abstractNumId w:val="15"/>
  </w:num>
  <w:num w:numId="14">
    <w:abstractNumId w:val="18"/>
  </w:num>
  <w:num w:numId="15">
    <w:abstractNumId w:val="19"/>
  </w:num>
  <w:num w:numId="16">
    <w:abstractNumId w:val="14"/>
  </w:num>
  <w:num w:numId="17">
    <w:abstractNumId w:val="7"/>
  </w:num>
  <w:num w:numId="18">
    <w:abstractNumId w:val="10"/>
  </w:num>
  <w:num w:numId="19">
    <w:abstractNumId w:val="5"/>
  </w:num>
  <w:num w:numId="20">
    <w:abstractNumId w:val="20"/>
  </w:num>
  <w:num w:numId="21">
    <w:abstractNumId w:val="4"/>
  </w:num>
  <w:num w:numId="22">
    <w:abstractNumId w:val="21"/>
  </w:num>
  <w:num w:numId="23">
    <w:abstractNumId w:val="22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48C"/>
    <w:rsid w:val="000A7632"/>
    <w:rsid w:val="000A7D8B"/>
    <w:rsid w:val="00100771"/>
    <w:rsid w:val="00106065"/>
    <w:rsid w:val="00122C3A"/>
    <w:rsid w:val="0013257C"/>
    <w:rsid w:val="001A3C36"/>
    <w:rsid w:val="001F43DD"/>
    <w:rsid w:val="00234C54"/>
    <w:rsid w:val="00237221"/>
    <w:rsid w:val="002E1192"/>
    <w:rsid w:val="00303B0C"/>
    <w:rsid w:val="00361773"/>
    <w:rsid w:val="00365CBB"/>
    <w:rsid w:val="00476D79"/>
    <w:rsid w:val="0050795C"/>
    <w:rsid w:val="00562919"/>
    <w:rsid w:val="00594CA0"/>
    <w:rsid w:val="005B0BC0"/>
    <w:rsid w:val="0064492C"/>
    <w:rsid w:val="00692F57"/>
    <w:rsid w:val="006B36DD"/>
    <w:rsid w:val="006F1EDE"/>
    <w:rsid w:val="00727FF1"/>
    <w:rsid w:val="00747B8E"/>
    <w:rsid w:val="008C14F1"/>
    <w:rsid w:val="00977683"/>
    <w:rsid w:val="00987BA4"/>
    <w:rsid w:val="009D331F"/>
    <w:rsid w:val="009D448C"/>
    <w:rsid w:val="009E07CC"/>
    <w:rsid w:val="009F0E8C"/>
    <w:rsid w:val="00A42AA5"/>
    <w:rsid w:val="00A87C00"/>
    <w:rsid w:val="00AA31F4"/>
    <w:rsid w:val="00AA379F"/>
    <w:rsid w:val="00AB31E5"/>
    <w:rsid w:val="00B25FE0"/>
    <w:rsid w:val="00B8698C"/>
    <w:rsid w:val="00B916E6"/>
    <w:rsid w:val="00BE6A14"/>
    <w:rsid w:val="00CA3D15"/>
    <w:rsid w:val="00CE5D84"/>
    <w:rsid w:val="00D84198"/>
    <w:rsid w:val="00E038B0"/>
    <w:rsid w:val="00E236DF"/>
    <w:rsid w:val="00E2710E"/>
    <w:rsid w:val="00E31ED6"/>
    <w:rsid w:val="00E47E78"/>
    <w:rsid w:val="00E77B31"/>
    <w:rsid w:val="00E969D0"/>
    <w:rsid w:val="00F8696B"/>
    <w:rsid w:val="00F96756"/>
    <w:rsid w:val="00F9789C"/>
    <w:rsid w:val="00FE0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8B0"/>
  </w:style>
  <w:style w:type="paragraph" w:styleId="1">
    <w:name w:val="heading 1"/>
    <w:basedOn w:val="a"/>
    <w:next w:val="a"/>
    <w:qFormat/>
    <w:rsid w:val="00E038B0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E038B0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E038B0"/>
    <w:pPr>
      <w:keepNext/>
      <w:outlineLvl w:val="2"/>
    </w:pPr>
    <w:rPr>
      <w:color w:val="000080"/>
      <w:sz w:val="28"/>
    </w:rPr>
  </w:style>
  <w:style w:type="paragraph" w:styleId="4">
    <w:name w:val="heading 4"/>
    <w:basedOn w:val="a"/>
    <w:next w:val="a"/>
    <w:qFormat/>
    <w:rsid w:val="00E038B0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E038B0"/>
    <w:pPr>
      <w:keepNext/>
      <w:jc w:val="right"/>
      <w:outlineLvl w:val="4"/>
    </w:pPr>
    <w:rPr>
      <w:sz w:val="24"/>
      <w:lang w:val="en-US"/>
    </w:rPr>
  </w:style>
  <w:style w:type="paragraph" w:styleId="6">
    <w:name w:val="heading 6"/>
    <w:basedOn w:val="a"/>
    <w:next w:val="a"/>
    <w:qFormat/>
    <w:rsid w:val="00E038B0"/>
    <w:pPr>
      <w:keepNext/>
      <w:jc w:val="right"/>
      <w:outlineLvl w:val="5"/>
    </w:pPr>
    <w:rPr>
      <w:color w:val="000080"/>
      <w:sz w:val="24"/>
    </w:rPr>
  </w:style>
  <w:style w:type="paragraph" w:styleId="7">
    <w:name w:val="heading 7"/>
    <w:basedOn w:val="a"/>
    <w:next w:val="a"/>
    <w:qFormat/>
    <w:rsid w:val="00E038B0"/>
    <w:pPr>
      <w:keepNext/>
      <w:jc w:val="center"/>
      <w:outlineLvl w:val="6"/>
    </w:pPr>
    <w:rPr>
      <w:color w:val="000080"/>
      <w:sz w:val="24"/>
      <w:lang w:val="en-US"/>
    </w:rPr>
  </w:style>
  <w:style w:type="paragraph" w:styleId="8">
    <w:name w:val="heading 8"/>
    <w:basedOn w:val="a"/>
    <w:next w:val="a"/>
    <w:qFormat/>
    <w:rsid w:val="00E038B0"/>
    <w:pPr>
      <w:keepNext/>
      <w:ind w:left="720" w:firstLine="720"/>
      <w:outlineLvl w:val="7"/>
    </w:pPr>
    <w:rPr>
      <w:sz w:val="28"/>
    </w:rPr>
  </w:style>
  <w:style w:type="paragraph" w:styleId="9">
    <w:name w:val="heading 9"/>
    <w:basedOn w:val="a"/>
    <w:next w:val="a"/>
    <w:qFormat/>
    <w:rsid w:val="00E038B0"/>
    <w:pPr>
      <w:keepNext/>
      <w:ind w:left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038B0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E038B0"/>
    <w:pPr>
      <w:jc w:val="both"/>
    </w:pPr>
    <w:rPr>
      <w:sz w:val="28"/>
    </w:rPr>
  </w:style>
  <w:style w:type="paragraph" w:styleId="20">
    <w:name w:val="Body Text 2"/>
    <w:basedOn w:val="a"/>
    <w:rsid w:val="00E038B0"/>
    <w:pPr>
      <w:jc w:val="both"/>
    </w:pPr>
    <w:rPr>
      <w:color w:val="000080"/>
      <w:sz w:val="22"/>
      <w:lang w:val="en-US"/>
    </w:rPr>
  </w:style>
  <w:style w:type="paragraph" w:styleId="30">
    <w:name w:val="Body Text 3"/>
    <w:basedOn w:val="a"/>
    <w:rsid w:val="00E038B0"/>
    <w:pPr>
      <w:jc w:val="both"/>
    </w:pPr>
    <w:rPr>
      <w:sz w:val="22"/>
    </w:rPr>
  </w:style>
  <w:style w:type="paragraph" w:styleId="a5">
    <w:name w:val="caption"/>
    <w:basedOn w:val="a"/>
    <w:qFormat/>
    <w:rsid w:val="00E038B0"/>
    <w:pPr>
      <w:jc w:val="center"/>
    </w:pPr>
    <w:rPr>
      <w:sz w:val="24"/>
    </w:rPr>
  </w:style>
  <w:style w:type="paragraph" w:styleId="a6">
    <w:name w:val="header"/>
    <w:basedOn w:val="a"/>
    <w:rsid w:val="00E038B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E038B0"/>
  </w:style>
  <w:style w:type="paragraph" w:styleId="a8">
    <w:name w:val="footer"/>
    <w:basedOn w:val="a"/>
    <w:rsid w:val="00E038B0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rsid w:val="00E038B0"/>
    <w:pPr>
      <w:ind w:left="720" w:firstLine="720"/>
      <w:jc w:val="both"/>
    </w:pPr>
    <w:rPr>
      <w:color w:val="000080"/>
      <w:sz w:val="22"/>
    </w:rPr>
  </w:style>
  <w:style w:type="paragraph" w:styleId="21">
    <w:name w:val="Body Text Indent 2"/>
    <w:basedOn w:val="a"/>
    <w:rsid w:val="00E038B0"/>
    <w:pPr>
      <w:ind w:left="720" w:firstLine="720"/>
      <w:jc w:val="both"/>
    </w:pPr>
    <w:rPr>
      <w:sz w:val="28"/>
    </w:rPr>
  </w:style>
  <w:style w:type="paragraph" w:styleId="31">
    <w:name w:val="Body Text Indent 3"/>
    <w:basedOn w:val="a"/>
    <w:rsid w:val="00E038B0"/>
    <w:pPr>
      <w:ind w:left="720" w:firstLine="720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8696B"/>
    <w:rPr>
      <w:sz w:val="28"/>
    </w:rPr>
  </w:style>
  <w:style w:type="paragraph" w:customStyle="1" w:styleId="ConsTitle">
    <w:name w:val="ConsTitle"/>
    <w:rsid w:val="00F869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a">
    <w:name w:val="Balloon Text"/>
    <w:basedOn w:val="a"/>
    <w:link w:val="ab"/>
    <w:rsid w:val="009776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776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5681-0E6C-4059-B5EF-8A8C3DF6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OTIK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DirecPC</dc:creator>
  <cp:keywords/>
  <cp:lastModifiedBy>Ольга</cp:lastModifiedBy>
  <cp:revision>13</cp:revision>
  <cp:lastPrinted>2010-12-20T12:24:00Z</cp:lastPrinted>
  <dcterms:created xsi:type="dcterms:W3CDTF">2010-12-07T10:51:00Z</dcterms:created>
  <dcterms:modified xsi:type="dcterms:W3CDTF">2010-12-20T12:24:00Z</dcterms:modified>
</cp:coreProperties>
</file>